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78C33A" w14:textId="77777777" w:rsidR="00215E3D" w:rsidRPr="00B05C51" w:rsidRDefault="00215E3D" w:rsidP="00215E3D">
      <w:pPr>
        <w:rPr>
          <w:rFonts w:ascii="Times New Roman" w:hAnsi="Times New Roman" w:cs="Times New Roman"/>
          <w:b/>
          <w:sz w:val="24"/>
          <w:szCs w:val="24"/>
        </w:rPr>
      </w:pPr>
      <w:bookmarkStart w:id="0" w:name="_Toc171008665"/>
      <w:r w:rsidRPr="00B05C51">
        <w:rPr>
          <w:rFonts w:ascii="Times New Roman" w:hAnsi="Times New Roman" w:cs="Times New Roman"/>
          <w:b/>
          <w:sz w:val="24"/>
          <w:szCs w:val="24"/>
        </w:rPr>
        <w:t>Gdzie skierować opiekuna potrzebującego wsparcia dla siebie i dziecka?</w:t>
      </w:r>
      <w:bookmarkEnd w:id="0"/>
    </w:p>
    <w:p w14:paraId="15E65B52" w14:textId="77777777" w:rsidR="00215E3D" w:rsidRPr="00B05C51" w:rsidRDefault="00215E3D" w:rsidP="00215E3D">
      <w:pPr>
        <w:rPr>
          <w:rFonts w:ascii="Times New Roman" w:hAnsi="Times New Roman" w:cs="Times New Roman"/>
          <w:sz w:val="24"/>
          <w:szCs w:val="24"/>
        </w:rPr>
      </w:pPr>
      <w:r w:rsidRPr="00B05C51">
        <w:rPr>
          <w:rFonts w:ascii="Times New Roman" w:hAnsi="Times New Roman" w:cs="Times New Roman"/>
          <w:sz w:val="24"/>
          <w:szCs w:val="24"/>
        </w:rPr>
        <w:t> </w:t>
      </w:r>
    </w:p>
    <w:p w14:paraId="414A04B3"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 xml:space="preserve">Lokalne ośrodki pomocy społecznej </w:t>
      </w:r>
      <w:r w:rsidRPr="00B05C51">
        <w:rPr>
          <w:rFonts w:ascii="Times New Roman" w:hAnsi="Times New Roman" w:cs="Times New Roman"/>
          <w:sz w:val="24"/>
          <w:szCs w:val="24"/>
        </w:rPr>
        <w:t>–</w:t>
      </w:r>
      <w:r w:rsidRPr="00B05C51">
        <w:rPr>
          <w:rFonts w:ascii="Times New Roman" w:hAnsi="Times New Roman" w:cs="Times New Roman"/>
          <w:b/>
          <w:sz w:val="24"/>
          <w:szCs w:val="24"/>
        </w:rPr>
        <w:t xml:space="preserve"> </w:t>
      </w:r>
      <w:r w:rsidRPr="00B05C51">
        <w:rPr>
          <w:rFonts w:ascii="Times New Roman" w:hAnsi="Times New Roman" w:cs="Times New Roman"/>
          <w:sz w:val="24"/>
          <w:szCs w:val="24"/>
        </w:rPr>
        <w:t>oprócz wsparcia ekonomicznego, prawnego, mieszkaniowego, rzeczowego itd. wiele ośrodków oferuje również warsztaty podnoszenia umiejętności wychowawczych, kursy kompetencji rodzicielskich czy zajęcia w ramach „Akademii rodziców”. W OPS-</w:t>
      </w:r>
      <w:proofErr w:type="spellStart"/>
      <w:r w:rsidRPr="00B05C51">
        <w:rPr>
          <w:rFonts w:ascii="Times New Roman" w:hAnsi="Times New Roman" w:cs="Times New Roman"/>
          <w:sz w:val="24"/>
          <w:szCs w:val="24"/>
        </w:rPr>
        <w:t>ie</w:t>
      </w:r>
      <w:proofErr w:type="spellEnd"/>
      <w:r w:rsidRPr="00B05C51">
        <w:rPr>
          <w:rFonts w:ascii="Times New Roman" w:hAnsi="Times New Roman" w:cs="Times New Roman"/>
          <w:sz w:val="24"/>
          <w:szCs w:val="24"/>
        </w:rPr>
        <w:t xml:space="preserve"> istnieje ponadto możliwość uzyskania pomocy asystenta rodziny (na wniosek rodziców), a także zawnioskowania o asystenta osobistego osoby z niepełnosprawnością, jeśli rodzina posiada pod opieką dziecko z orzeczeniem o niepełnosprawności. Dla wielu rodzin możliwość uzyskania wsparcia asystenckiego jest tym, co ratuje dziecko i rodzinę przed trwałym kryzysem! Pomoc OPS-u jest nieodpłatna. </w:t>
      </w:r>
    </w:p>
    <w:p w14:paraId="4FA30B70"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 xml:space="preserve">Ośrodki interwencji kryzysowej </w:t>
      </w:r>
      <w:r w:rsidRPr="00B05C51">
        <w:rPr>
          <w:rFonts w:ascii="Times New Roman" w:hAnsi="Times New Roman" w:cs="Times New Roman"/>
          <w:sz w:val="24"/>
          <w:szCs w:val="24"/>
        </w:rPr>
        <w:t>–</w:t>
      </w:r>
      <w:r w:rsidRPr="00B05C51">
        <w:rPr>
          <w:rFonts w:ascii="Times New Roman" w:hAnsi="Times New Roman" w:cs="Times New Roman"/>
          <w:b/>
          <w:sz w:val="24"/>
          <w:szCs w:val="24"/>
        </w:rPr>
        <w:t xml:space="preserve"> </w:t>
      </w:r>
      <w:r w:rsidRPr="00B05C51">
        <w:rPr>
          <w:rFonts w:ascii="Times New Roman" w:hAnsi="Times New Roman" w:cs="Times New Roman"/>
          <w:sz w:val="24"/>
          <w:szCs w:val="24"/>
        </w:rPr>
        <w:t xml:space="preserve">placówki prowadzone przez powiaty. Oferują pomoc osobom, które doświadczają trudnej sytuacji życiowej i braku równowagi psychicznej na skutek m.in.: śmierci bliskiej osoby, choroby własnej, dziecka czy innej bliskiej osoby, rozwodu/rozstania, konfliktów w rodzinie, zagrożenia przemocą. W ośrodku prowadzone jest poradnictwo psychologiczne, interwencja kryzysowa, krótkoterminowa psychoterapia, organizowane są warsztaty i grupy wsparcia. Pomoc OIK-u jest nieodpłatna. </w:t>
      </w:r>
    </w:p>
    <w:p w14:paraId="3CFA9B4F"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 xml:space="preserve">Poradnie psychologiczno-pedagogiczne </w:t>
      </w:r>
      <w:r w:rsidRPr="00B05C51">
        <w:rPr>
          <w:rFonts w:ascii="Times New Roman" w:hAnsi="Times New Roman" w:cs="Times New Roman"/>
          <w:sz w:val="24"/>
          <w:szCs w:val="24"/>
        </w:rPr>
        <w:t>–</w:t>
      </w:r>
      <w:r w:rsidRPr="00B05C51">
        <w:rPr>
          <w:rFonts w:ascii="Times New Roman" w:hAnsi="Times New Roman" w:cs="Times New Roman"/>
          <w:b/>
          <w:sz w:val="24"/>
          <w:szCs w:val="24"/>
        </w:rPr>
        <w:t xml:space="preserve"> </w:t>
      </w:r>
      <w:r w:rsidRPr="00B05C51">
        <w:rPr>
          <w:rFonts w:ascii="Times New Roman" w:hAnsi="Times New Roman" w:cs="Times New Roman"/>
          <w:sz w:val="24"/>
          <w:szCs w:val="24"/>
        </w:rPr>
        <w:t xml:space="preserve">świadczą pomoc diagnostyczną i konsultacyjną, organizują kursy </w:t>
      </w:r>
      <w:proofErr w:type="spellStart"/>
      <w:r w:rsidRPr="00B05C51">
        <w:rPr>
          <w:rFonts w:ascii="Times New Roman" w:hAnsi="Times New Roman" w:cs="Times New Roman"/>
          <w:sz w:val="24"/>
          <w:szCs w:val="24"/>
        </w:rPr>
        <w:t>psychoedukacyjne</w:t>
      </w:r>
      <w:proofErr w:type="spellEnd"/>
      <w:r w:rsidRPr="00B05C51">
        <w:rPr>
          <w:rFonts w:ascii="Times New Roman" w:hAnsi="Times New Roman" w:cs="Times New Roman"/>
          <w:sz w:val="24"/>
          <w:szCs w:val="24"/>
        </w:rPr>
        <w:t xml:space="preserve"> i podnoszące kompetencje rodzicielskie (np. szkoła dla rodziców, warsztaty pozytywnej dyscypliny, warsztaty dla rodziców dzieci z ADHD). Pracują w nich zespoły orzecznicze, umożliwiające uzyskanie m.in. orzeczenia o potrzebie kształcenia specjalnego, opinii o potrzebie wczesnego wspomagania rozwoju, orzeczenie o potrzebie indywidualnego nauczania. Pomoc w publicznej PPP jest bezpłatna. </w:t>
      </w:r>
    </w:p>
    <w:p w14:paraId="7524F472"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 xml:space="preserve">Specjalistyczne poradnie rodzinne </w:t>
      </w:r>
      <w:r w:rsidRPr="00B05C51">
        <w:rPr>
          <w:rFonts w:ascii="Times New Roman" w:hAnsi="Times New Roman" w:cs="Times New Roman"/>
          <w:sz w:val="24"/>
          <w:szCs w:val="24"/>
        </w:rPr>
        <w:t xml:space="preserve">– publiczne ośrodki świadczące pomoc psychologiczną i wsparcie dla par i rodzin. Udzielają konsultacji indywidualnych i rodzinnych, prowadzą psychoterapię dzieci i dorosłych, organizują warsztaty i grupy dla rodziców. Pomoc SPR jest bezpłatna. </w:t>
      </w:r>
    </w:p>
    <w:p w14:paraId="25C2B5F2"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 xml:space="preserve">Ośrodki wczesnej interwencji </w:t>
      </w:r>
      <w:r w:rsidRPr="00B05C51">
        <w:rPr>
          <w:rFonts w:ascii="Times New Roman" w:hAnsi="Times New Roman" w:cs="Times New Roman"/>
          <w:sz w:val="24"/>
          <w:szCs w:val="24"/>
        </w:rPr>
        <w:t>– oferują kompleksową, skoordynowaną, wielospecjalistyczną pomoc dzieciom do lat 7 oraz ich opiekunom (w zakresie opieki nad dzieckiem). OWI działają w ramach NFZ, potrzebne jest skierowanie od lekarza. W OWI dziecko może liczyć na m.in.: terapię wczesnego wspomagania rozwoju, fizjoterapię, zajęcia logopedyczne i inne. OWI oferują pomoc dzienną i bezpłatną. </w:t>
      </w:r>
    </w:p>
    <w:p w14:paraId="39CADA8F"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Ośrodki wsparcia dziennego</w:t>
      </w:r>
      <w:r w:rsidRPr="00B05C51">
        <w:rPr>
          <w:rFonts w:ascii="Times New Roman" w:hAnsi="Times New Roman" w:cs="Times New Roman"/>
          <w:sz w:val="24"/>
          <w:szCs w:val="24"/>
        </w:rPr>
        <w:t xml:space="preserve"> (dawniej „świetlice środowiskowe”) –</w:t>
      </w:r>
      <w:r w:rsidRPr="00B05C51">
        <w:rPr>
          <w:rFonts w:ascii="Times New Roman" w:hAnsi="Times New Roman" w:cs="Times New Roman"/>
          <w:b/>
          <w:sz w:val="24"/>
          <w:szCs w:val="24"/>
        </w:rPr>
        <w:t xml:space="preserve"> </w:t>
      </w:r>
      <w:r w:rsidRPr="00B05C51">
        <w:rPr>
          <w:rFonts w:ascii="Times New Roman" w:hAnsi="Times New Roman" w:cs="Times New Roman"/>
          <w:sz w:val="24"/>
          <w:szCs w:val="24"/>
        </w:rPr>
        <w:t xml:space="preserve">pobyt dziecka w takim ośrodku trwa kilka godzin (głównie po lekcjach), jest bezpłatny i dobrowolny, a oferta kierowana jest przede wszystkim do rodzin borykających się z trudnościami wychowawczo-opiekuńczymi, które wychowują dzieci w wieku szkolnym. W ośrodkach wsparcia dziennego dzieci mogą otrzymać posiłek, pomoc w odrabianiu lekcji, uczestniczyć w zajęciach socjoterapeutycznych, kompensacyjnych i innych. </w:t>
      </w:r>
    </w:p>
    <w:p w14:paraId="362F6B07"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Środowiskowe centra zdrowia psychicznego dla dorosłych oraz środowiskowe centra zdrowia psychicznego dla dzieci i młodzieży</w:t>
      </w:r>
      <w:r w:rsidRPr="00B05C51">
        <w:rPr>
          <w:rFonts w:ascii="Times New Roman" w:hAnsi="Times New Roman" w:cs="Times New Roman"/>
          <w:sz w:val="24"/>
          <w:szCs w:val="24"/>
        </w:rPr>
        <w:t xml:space="preserve"> – oferują wsparcie dla dzieci oraz rodziców doświadczających kryzysu psychicznego i trudności rodzicielskich w formie indywidualnej, grup terapeutycznych i warsztatów. Centra działają w ramach NFZ. </w:t>
      </w:r>
    </w:p>
    <w:p w14:paraId="5429C588"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lastRenderedPageBreak/>
        <w:t>Centra pomocy dzieciom</w:t>
      </w:r>
      <w:r w:rsidRPr="00B05C51">
        <w:rPr>
          <w:rFonts w:ascii="Times New Roman" w:hAnsi="Times New Roman" w:cs="Times New Roman"/>
          <w:sz w:val="24"/>
          <w:szCs w:val="24"/>
        </w:rPr>
        <w:t xml:space="preserve"> – są to miejsca, w których dzieci pokrzywdzone przestępstwem oraz ich opiekunowie otrzymują pod jednym dachem kompleksową i interdyscyplinarną pomoc. Oznacza to, że sprawę dziecka, które trafi pod opiekę centrum, prowadzi od początku do końca grupa tych samych profesjonalistów. Na spotkaniach zespołu interdyscyplinarnego wspólnie podejmują decyzję, jakiego rodzaju wsparcia potrzebuje dziecko i jego opiekunowie. Strategię pomocy realizują − na ile jest to możliwe – pracownicy szkoły: psycholodzy, lekarze, pracownik socjalny. Odbywa się tu również przesłuchanie sądowe dziecka, jeśli jest to potrzebne. Mapę tych miejsc znajdziesz na stronie: </w:t>
      </w:r>
      <w:hyperlink r:id="rId5" w:history="1">
        <w:r w:rsidRPr="00B05C51">
          <w:rPr>
            <w:rStyle w:val="Hyperlink"/>
            <w:rFonts w:ascii="Times New Roman" w:hAnsi="Times New Roman" w:cs="Times New Roman"/>
            <w:sz w:val="24"/>
            <w:szCs w:val="24"/>
          </w:rPr>
          <w:t>https://centrapomocydzieciom.fdds.pl/</w:t>
        </w:r>
      </w:hyperlink>
      <w:r w:rsidRPr="00B05C51">
        <w:rPr>
          <w:rFonts w:ascii="Times New Roman" w:hAnsi="Times New Roman" w:cs="Times New Roman"/>
          <w:sz w:val="24"/>
          <w:szCs w:val="24"/>
        </w:rPr>
        <w:t>. </w:t>
      </w:r>
    </w:p>
    <w:p w14:paraId="618BD203" w14:textId="77777777" w:rsidR="00215E3D" w:rsidRPr="00B05C51" w:rsidRDefault="00215E3D" w:rsidP="00215E3D">
      <w:pPr>
        <w:numPr>
          <w:ilvl w:val="0"/>
          <w:numId w:val="1"/>
        </w:numPr>
        <w:jc w:val="both"/>
        <w:rPr>
          <w:rFonts w:ascii="Times New Roman" w:hAnsi="Times New Roman" w:cs="Times New Roman"/>
          <w:sz w:val="24"/>
          <w:szCs w:val="24"/>
        </w:rPr>
      </w:pPr>
      <w:r w:rsidRPr="00B05C51">
        <w:rPr>
          <w:rFonts w:ascii="Times New Roman" w:hAnsi="Times New Roman" w:cs="Times New Roman"/>
          <w:b/>
          <w:sz w:val="24"/>
          <w:szCs w:val="24"/>
        </w:rPr>
        <w:t>Ogólnopolskie i lokalne organizacje pozarządowe zajmujące się wspieraniem rodziców i dzieci.</w:t>
      </w:r>
      <w:r w:rsidRPr="00B05C51">
        <w:rPr>
          <w:rFonts w:ascii="Times New Roman" w:hAnsi="Times New Roman" w:cs="Times New Roman"/>
          <w:sz w:val="24"/>
          <w:szCs w:val="24"/>
        </w:rPr>
        <w:t xml:space="preserve"> Warto zachęcić rodziców, aby sprawdzili i poszukali oferty dla siebie. Wśród dostępnych możliwości są między innymi: grupy wsparcia (dla rodziców małych dzieci, dla rodziców w żałobie, dla rodziców dzieci z niepełnosprawnością itd.), konsultacje i terapie psychologiczne, warsztaty i zajęcia </w:t>
      </w:r>
      <w:proofErr w:type="spellStart"/>
      <w:r w:rsidRPr="00B05C51">
        <w:rPr>
          <w:rFonts w:ascii="Times New Roman" w:hAnsi="Times New Roman" w:cs="Times New Roman"/>
          <w:sz w:val="24"/>
          <w:szCs w:val="24"/>
        </w:rPr>
        <w:t>psychoedukacyjne</w:t>
      </w:r>
      <w:proofErr w:type="spellEnd"/>
      <w:r w:rsidRPr="00B05C51">
        <w:rPr>
          <w:rFonts w:ascii="Times New Roman" w:hAnsi="Times New Roman" w:cs="Times New Roman"/>
          <w:sz w:val="24"/>
          <w:szCs w:val="24"/>
        </w:rPr>
        <w:t xml:space="preserve"> dla rodziców, warsztaty dla dzieci. </w:t>
      </w:r>
    </w:p>
    <w:p w14:paraId="429B3E42" w14:textId="77777777" w:rsidR="00CF2295" w:rsidRPr="00215E3D" w:rsidRDefault="00CF2295" w:rsidP="00215E3D"/>
    <w:sectPr w:rsidR="00CF2295" w:rsidRPr="00215E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8376B0"/>
    <w:multiLevelType w:val="multilevel"/>
    <w:tmpl w:val="0E6E02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12349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69"/>
    <w:rsid w:val="00127769"/>
    <w:rsid w:val="00215E3D"/>
    <w:rsid w:val="00241C96"/>
    <w:rsid w:val="0082146C"/>
    <w:rsid w:val="008368A0"/>
    <w:rsid w:val="00C030FB"/>
    <w:rsid w:val="00CF2295"/>
    <w:rsid w:val="00E508E7"/>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22639443"/>
  <w15:chartTrackingRefBased/>
  <w15:docId w15:val="{B6D68C9C-32A6-794E-8AA7-641B5E42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769"/>
    <w:pPr>
      <w:spacing w:after="160" w:line="259" w:lineRule="auto"/>
    </w:pPr>
    <w:rPr>
      <w:rFonts w:ascii="Calibri" w:eastAsia="Calibri" w:hAnsi="Calibri" w:cs="Calibri"/>
      <w:kern w:val="0"/>
      <w:sz w:val="22"/>
      <w:szCs w:val="22"/>
      <w:lang w:val="pl-PL" w:eastAsia="pl-PL"/>
      <w14:ligatures w14:val="none"/>
    </w:rPr>
  </w:style>
  <w:style w:type="paragraph" w:styleId="Heading1">
    <w:name w:val="heading 1"/>
    <w:basedOn w:val="Normal"/>
    <w:next w:val="Normal"/>
    <w:link w:val="Heading1Char"/>
    <w:uiPriority w:val="9"/>
    <w:qFormat/>
    <w:rsid w:val="00127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7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7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7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7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77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7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7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7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7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7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7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7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7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769"/>
    <w:rPr>
      <w:rFonts w:eastAsiaTheme="majorEastAsia" w:cstheme="majorBidi"/>
      <w:color w:val="272727" w:themeColor="text1" w:themeTint="D8"/>
    </w:rPr>
  </w:style>
  <w:style w:type="paragraph" w:styleId="Title">
    <w:name w:val="Title"/>
    <w:basedOn w:val="Normal"/>
    <w:next w:val="Normal"/>
    <w:link w:val="TitleChar"/>
    <w:uiPriority w:val="10"/>
    <w:qFormat/>
    <w:rsid w:val="001277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769"/>
    <w:pPr>
      <w:spacing w:before="160"/>
      <w:jc w:val="center"/>
    </w:pPr>
    <w:rPr>
      <w:i/>
      <w:iCs/>
      <w:color w:val="404040" w:themeColor="text1" w:themeTint="BF"/>
    </w:rPr>
  </w:style>
  <w:style w:type="character" w:customStyle="1" w:styleId="QuoteChar">
    <w:name w:val="Quote Char"/>
    <w:basedOn w:val="DefaultParagraphFont"/>
    <w:link w:val="Quote"/>
    <w:uiPriority w:val="29"/>
    <w:rsid w:val="00127769"/>
    <w:rPr>
      <w:i/>
      <w:iCs/>
      <w:color w:val="404040" w:themeColor="text1" w:themeTint="BF"/>
    </w:rPr>
  </w:style>
  <w:style w:type="paragraph" w:styleId="ListParagraph">
    <w:name w:val="List Paragraph"/>
    <w:basedOn w:val="Normal"/>
    <w:uiPriority w:val="34"/>
    <w:qFormat/>
    <w:rsid w:val="00127769"/>
    <w:pPr>
      <w:ind w:left="720"/>
      <w:contextualSpacing/>
    </w:pPr>
  </w:style>
  <w:style w:type="character" w:styleId="IntenseEmphasis">
    <w:name w:val="Intense Emphasis"/>
    <w:basedOn w:val="DefaultParagraphFont"/>
    <w:uiPriority w:val="21"/>
    <w:qFormat/>
    <w:rsid w:val="00127769"/>
    <w:rPr>
      <w:i/>
      <w:iCs/>
      <w:color w:val="0F4761" w:themeColor="accent1" w:themeShade="BF"/>
    </w:rPr>
  </w:style>
  <w:style w:type="paragraph" w:styleId="IntenseQuote">
    <w:name w:val="Intense Quote"/>
    <w:basedOn w:val="Normal"/>
    <w:next w:val="Normal"/>
    <w:link w:val="IntenseQuoteChar"/>
    <w:uiPriority w:val="30"/>
    <w:qFormat/>
    <w:rsid w:val="00127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7769"/>
    <w:rPr>
      <w:i/>
      <w:iCs/>
      <w:color w:val="0F4761" w:themeColor="accent1" w:themeShade="BF"/>
    </w:rPr>
  </w:style>
  <w:style w:type="character" w:styleId="IntenseReference">
    <w:name w:val="Intense Reference"/>
    <w:basedOn w:val="DefaultParagraphFont"/>
    <w:uiPriority w:val="32"/>
    <w:qFormat/>
    <w:rsid w:val="00127769"/>
    <w:rPr>
      <w:b/>
      <w:bCs/>
      <w:smallCaps/>
      <w:color w:val="0F4761" w:themeColor="accent1" w:themeShade="BF"/>
      <w:spacing w:val="5"/>
    </w:rPr>
  </w:style>
  <w:style w:type="character" w:styleId="Hyperlink">
    <w:name w:val="Hyperlink"/>
    <w:basedOn w:val="DefaultParagraphFont"/>
    <w:uiPriority w:val="99"/>
    <w:unhideWhenUsed/>
    <w:rsid w:val="00215E3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entrapomocydzieciom.fdds.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3761</Characters>
  <Application>Microsoft Office Word</Application>
  <DocSecurity>0</DocSecurity>
  <Lines>31</Lines>
  <Paragraphs>8</Paragraphs>
  <ScaleCrop>false</ScaleCrop>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Polachowska</dc:creator>
  <cp:keywords/>
  <dc:description/>
  <cp:lastModifiedBy>Olga Polachowska</cp:lastModifiedBy>
  <cp:revision>2</cp:revision>
  <dcterms:created xsi:type="dcterms:W3CDTF">2026-10-01T12:06:00Z</dcterms:created>
  <dcterms:modified xsi:type="dcterms:W3CDTF">2026-10-01T12:06:00Z</dcterms:modified>
</cp:coreProperties>
</file>